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74F7A">
      <w:pPr>
        <w:widowControl/>
        <w:spacing w:before="100" w:beforeAutospacing="1" w:after="100" w:afterAutospacing="1"/>
        <w:jc w:val="center"/>
        <w:outlineLvl w:val="0"/>
        <w:rPr>
          <w:rFonts w:ascii="方正小标宋简体" w:eastAsia="方正小标宋简体"/>
          <w:b/>
          <w:bCs/>
          <w:color w:val="C30D23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</w:t>
      </w:r>
      <w:r>
        <w:rPr>
          <w:rStyle w:val="8"/>
          <w:rFonts w:hint="eastAsia" w:ascii="方正小标宋简体" w:eastAsia="方正小标宋简体"/>
          <w:b w:val="0"/>
          <w:color w:val="000000" w:themeColor="text1"/>
          <w:sz w:val="44"/>
          <w:szCs w:val="44"/>
        </w:rPr>
        <w:t>2024年</w:t>
      </w:r>
      <w:r>
        <w:rPr>
          <w:rFonts w:hint="eastAsia" w:ascii="方正小标宋简体" w:eastAsia="方正小标宋简体"/>
          <w:sz w:val="44"/>
          <w:szCs w:val="44"/>
        </w:rPr>
        <w:t>摄影大赛的通知</w:t>
      </w:r>
    </w:p>
    <w:p w14:paraId="2A50E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各党支部：</w:t>
      </w:r>
    </w:p>
    <w:p w14:paraId="7C335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为深入贯彻习近平新时代中国特色社会主义思想，充分展示我校离退休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老同志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的爱党、爱国、爱校情怀，生动展现广大老同志积极向上的新时代风采，根据《离退休工作处2024年工作要点》，举办“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我的退休生活——记录身边的美好”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主题摄影大赛，现将有关事项通知如下。</w:t>
      </w:r>
    </w:p>
    <w:p w14:paraId="59CB3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一、组织机构</w:t>
      </w:r>
    </w:p>
    <w:p w14:paraId="63044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（一）主办单位:离退休工作处</w:t>
      </w:r>
    </w:p>
    <w:p w14:paraId="35B68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承办单位:老年摄影协会</w:t>
      </w:r>
    </w:p>
    <w:p w14:paraId="35E55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二、举办时间及评审</w:t>
      </w:r>
    </w:p>
    <w:p w14:paraId="39B18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（一）征稿时间:2024年12月3日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8日</w:t>
      </w:r>
    </w:p>
    <w:p w14:paraId="6A8B5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（二）评审时间：2024年12月9日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10日</w:t>
      </w:r>
    </w:p>
    <w:p w14:paraId="7E4BD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（三）评审方式：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专业评审</w:t>
      </w:r>
    </w:p>
    <w:p w14:paraId="3FA75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三、征稿范围</w:t>
      </w:r>
    </w:p>
    <w:p w14:paraId="10C80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全体离退休老同志</w:t>
      </w:r>
    </w:p>
    <w:p w14:paraId="657D6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四、征稿主题</w:t>
      </w:r>
    </w:p>
    <w:p w14:paraId="17283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（一）艺术类：题材不限，内容新颖。展示现代经济社会发展成就，反映社会人文景观、自然风光、民俗风情、社会生活等作品。</w:t>
      </w:r>
    </w:p>
    <w:p w14:paraId="7D52A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（二）工作记录类：展示近年来我校离退休工作高质量发展的新气象、新作为、新转变，展示老同志对美好生活向往的作品。</w:t>
      </w:r>
    </w:p>
    <w:p w14:paraId="678F8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五、征稿细则</w:t>
      </w:r>
    </w:p>
    <w:p w14:paraId="084CF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（一）本次大赛参赛作品不收受照片，只收受电子作品，作品原则上以支部单位统一报送，也可以采用线上投稿，，参赛作品以压缩包形式发送至邮lgc@wfmc.edu.cn（作品请注明作者姓名作品名称）邮件以支部名称+联系人命名。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（一）本次大赛参赛作品只收受电子作品，作品原则上以支部为单位统一报送，也可以采用线上投稿，参赛作品以压缩包形式发送至邮</w:t>
      </w:r>
      <w:r>
        <w:rPr>
          <w:rFonts w:hint="eastAsia" w:ascii="仿宋_GB2312" w:hAnsi="仿宋_GB2312" w:eastAsia="仿宋_GB2312" w:cs="仿宋_GB2312"/>
          <w:color w:val="0070C0"/>
          <w:kern w:val="0"/>
          <w:sz w:val="32"/>
          <w:szCs w:val="32"/>
        </w:rPr>
        <w:t>lgc@sdsmu.edu.cn</w:t>
      </w:r>
      <w:r>
        <w:rPr>
          <w:rFonts w:hint="eastAsia" w:ascii="仿宋_GB2312" w:hAnsi="仿宋_GB2312" w:eastAsia="仿宋_GB2312" w:cs="仿宋_GB2312"/>
          <w:color w:val="0070C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作品请注明作品名称+作者姓名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邮件以支部名称+联系人命名。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</w:p>
    <w:p w14:paraId="0CE55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每人上报作品原则上不超五件（得奖作品不超过两件），单幅、组照均可（组照视为一件作品，每件不超八张），作品分辨率不低于200dpi，单幅图片文件不大于10M。每幅作品请以“图片名称+作者姓名”的形式命名。相机手机作品均可参赛，彩色黑白不限，本次摄影大赛作品不接受后期合成处理过的作品。</w:t>
      </w:r>
    </w:p>
    <w:p w14:paraId="56794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本次大赛投稿者保证其作品为原作者或被授权人，并对该作品拥有独立、完整的著作权，投稿者还需保证其作品不侵犯第三人的著作权、肖像权、名誉权、隐私权等合法权益，承担由作品所引发的一切后果与责任。以往参赛和参加征集的作品本次不提交。</w:t>
      </w:r>
    </w:p>
    <w:p w14:paraId="06B9C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六、奖项设置</w:t>
      </w:r>
    </w:p>
    <w:p w14:paraId="205D1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本次大赛根据参赛作品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数量设立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一、二、三等奖和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参与奖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。离退休工作处为获奖者分别发放奖品。</w:t>
      </w:r>
    </w:p>
    <w:p w14:paraId="2F926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七、联系方式</w:t>
      </w:r>
    </w:p>
    <w:p w14:paraId="1E95E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"mailto:投稿邮箱：lgc@sdsmu.edu.cn"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</w:rPr>
        <w:t>投稿邮箱：lgc@sdsmu.edu.cn</w:t>
      </w:r>
      <w:r>
        <w:rPr>
          <w:rStyle w:val="9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</w:rPr>
        <w:fldChar w:fldCharType="end"/>
      </w:r>
    </w:p>
    <w:p w14:paraId="771BC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联系人：路家宝</w:t>
      </w:r>
    </w:p>
    <w:p w14:paraId="00209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联系电话：2602642</w:t>
      </w:r>
    </w:p>
    <w:p w14:paraId="7DF44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</w:t>
      </w:r>
    </w:p>
    <w:p w14:paraId="15320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2560" w:firstLineChars="8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7385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2560" w:firstLineChars="8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05C2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2560" w:firstLineChars="8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离退休工作处</w:t>
      </w:r>
    </w:p>
    <w:p w14:paraId="0987C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ind w:firstLine="2560" w:firstLineChars="8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老年摄影协会</w:t>
      </w:r>
    </w:p>
    <w:p w14:paraId="3893D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2024年12月2日</w:t>
      </w:r>
    </w:p>
    <w:p w14:paraId="1B00AF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iN2UyODMzZTVlZjBhMGVmOTA5MDZmODBhYzMzMjkifQ=="/>
  </w:docVars>
  <w:rsids>
    <w:rsidRoot w:val="00E937DC"/>
    <w:rsid w:val="000A36B8"/>
    <w:rsid w:val="000D38DD"/>
    <w:rsid w:val="0011495B"/>
    <w:rsid w:val="001C0F7A"/>
    <w:rsid w:val="001E2A62"/>
    <w:rsid w:val="00275BF0"/>
    <w:rsid w:val="002E3E61"/>
    <w:rsid w:val="00355AFE"/>
    <w:rsid w:val="004D2410"/>
    <w:rsid w:val="0050599A"/>
    <w:rsid w:val="005662FC"/>
    <w:rsid w:val="007760D8"/>
    <w:rsid w:val="007E5979"/>
    <w:rsid w:val="00844A32"/>
    <w:rsid w:val="0087633D"/>
    <w:rsid w:val="00914C26"/>
    <w:rsid w:val="00922E6D"/>
    <w:rsid w:val="00976AFA"/>
    <w:rsid w:val="00C37D78"/>
    <w:rsid w:val="00C669AD"/>
    <w:rsid w:val="00DE65C5"/>
    <w:rsid w:val="00E22E5E"/>
    <w:rsid w:val="00E532A6"/>
    <w:rsid w:val="00E937DC"/>
    <w:rsid w:val="00ED6705"/>
    <w:rsid w:val="00EF358D"/>
    <w:rsid w:val="144D64C1"/>
    <w:rsid w:val="271A7B2D"/>
    <w:rsid w:val="34E53822"/>
    <w:rsid w:val="3AB13FE4"/>
    <w:rsid w:val="433777E4"/>
    <w:rsid w:val="45A9645C"/>
    <w:rsid w:val="4BCC475E"/>
    <w:rsid w:val="55120837"/>
    <w:rsid w:val="72CB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 字符"/>
    <w:basedOn w:val="7"/>
    <w:link w:val="2"/>
    <w:semiHidden/>
    <w:qFormat/>
    <w:uiPriority w:val="99"/>
  </w:style>
  <w:style w:type="paragraph" w:customStyle="1" w:styleId="12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6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829</Words>
  <Characters>896</Characters>
  <Lines>8</Lines>
  <Paragraphs>2</Paragraphs>
  <TotalTime>4</TotalTime>
  <ScaleCrop>false</ScaleCrop>
  <LinksUpToDate>false</LinksUpToDate>
  <CharactersWithSpaces>966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2024-12-03T00:50:00Z</dcterms:created>
  <dc:creator>lgc</dc:creator>
  <cp:lastModifiedBy>林海雪原</cp:lastModifiedBy>
  <dcterms:modified xsi:type="dcterms:W3CDTF">2024-12-03T01:18:40Z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0B29CACD0455456FBD6B07EAE6E9D3B5</vt:lpwstr>
  </property>
</Properties>
</file>